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A9D08" w14:textId="77777777" w:rsidR="001F7164" w:rsidRDefault="001F7164" w:rsidP="00CC6A28">
      <w:pPr>
        <w:pStyle w:val="berschrift1"/>
        <w:spacing w:line="24" w:lineRule="atLeast"/>
      </w:pPr>
      <w:bookmarkStart w:id="0" w:name="_Hlk168056928"/>
    </w:p>
    <w:p w14:paraId="0D1722F0" w14:textId="77777777" w:rsidR="001F7164" w:rsidRDefault="001F7164" w:rsidP="00CC6A28">
      <w:pPr>
        <w:pStyle w:val="berschrift1"/>
        <w:spacing w:line="24" w:lineRule="atLeast"/>
      </w:pPr>
    </w:p>
    <w:p w14:paraId="4BA3FB4C" w14:textId="77777777" w:rsidR="008146F2" w:rsidRDefault="00CF2F98" w:rsidP="00CC6A28">
      <w:pPr>
        <w:pStyle w:val="berschrift1"/>
        <w:spacing w:line="24" w:lineRule="atLeast"/>
      </w:pPr>
      <w:r>
        <w:t xml:space="preserve">Leipziger Messe Unternehmensgruppe </w:t>
      </w:r>
    </w:p>
    <w:p w14:paraId="6CEC6F98" w14:textId="77777777" w:rsidR="00D3350A" w:rsidRPr="004430C6" w:rsidRDefault="00D3350A" w:rsidP="00CC6A28">
      <w:pPr>
        <w:spacing w:line="24" w:lineRule="atLeast"/>
        <w:rPr>
          <w:rFonts w:cs="Arial"/>
          <w:szCs w:val="22"/>
        </w:rPr>
      </w:pPr>
    </w:p>
    <w:p w14:paraId="45820404" w14:textId="6F96CCFF" w:rsidR="00D3350A" w:rsidRPr="004430C6" w:rsidRDefault="00D3350A" w:rsidP="00CC6A28">
      <w:pPr>
        <w:spacing w:line="24" w:lineRule="atLeast"/>
        <w:rPr>
          <w:rFonts w:cs="Arial"/>
        </w:rPr>
      </w:pPr>
      <w:r w:rsidRPr="004430C6">
        <w:rPr>
          <w:rFonts w:cs="Arial"/>
          <w:szCs w:val="22"/>
        </w:rPr>
        <w:t xml:space="preserve">Leipzig, </w:t>
      </w:r>
      <w:r w:rsidR="006C4131">
        <w:rPr>
          <w:rFonts w:cs="Arial"/>
          <w:szCs w:val="22"/>
        </w:rPr>
        <w:t>4</w:t>
      </w:r>
      <w:r w:rsidR="00832F96">
        <w:rPr>
          <w:rFonts w:cs="Arial"/>
          <w:szCs w:val="22"/>
        </w:rPr>
        <w:t>. Juni 2</w:t>
      </w:r>
      <w:r w:rsidR="003D038D">
        <w:rPr>
          <w:rFonts w:cs="Arial"/>
          <w:szCs w:val="22"/>
        </w:rPr>
        <w:t xml:space="preserve">024 </w:t>
      </w:r>
      <w:r w:rsidR="00CF2F98">
        <w:rPr>
          <w:rFonts w:cs="Arial"/>
          <w:szCs w:val="22"/>
        </w:rPr>
        <w:t xml:space="preserve"> </w:t>
      </w:r>
    </w:p>
    <w:p w14:paraId="27E0F994" w14:textId="77777777" w:rsidR="00D3350A" w:rsidRPr="004430C6" w:rsidRDefault="00D3350A" w:rsidP="00CC6A28">
      <w:pPr>
        <w:spacing w:line="24" w:lineRule="atLeast"/>
        <w:rPr>
          <w:rFonts w:cs="Arial"/>
        </w:rPr>
      </w:pPr>
    </w:p>
    <w:p w14:paraId="7CD35A5C" w14:textId="77777777" w:rsidR="00FC32DF" w:rsidRDefault="00FC32DF" w:rsidP="00CC6A28">
      <w:pPr>
        <w:spacing w:line="24" w:lineRule="atLeast"/>
        <w:rPr>
          <w:rFonts w:cs="Arial"/>
          <w:b/>
          <w:bCs/>
          <w:sz w:val="28"/>
          <w:szCs w:val="28"/>
        </w:rPr>
      </w:pPr>
    </w:p>
    <w:p w14:paraId="533E7315" w14:textId="77777777" w:rsidR="00D3350A" w:rsidRDefault="00832F96" w:rsidP="00CC6A28">
      <w:pPr>
        <w:spacing w:line="24" w:lineRule="atLeast"/>
        <w:rPr>
          <w:rFonts w:cs="Arial"/>
          <w:b/>
          <w:bCs/>
          <w:sz w:val="28"/>
          <w:szCs w:val="28"/>
        </w:rPr>
      </w:pPr>
      <w:r>
        <w:rPr>
          <w:rFonts w:cs="Arial"/>
          <w:b/>
          <w:bCs/>
          <w:sz w:val="28"/>
          <w:szCs w:val="28"/>
        </w:rPr>
        <w:t xml:space="preserve">Grüne Energie: </w:t>
      </w:r>
      <w:r w:rsidR="00EA2013">
        <w:rPr>
          <w:rFonts w:cs="Arial"/>
          <w:b/>
          <w:bCs/>
          <w:sz w:val="28"/>
          <w:szCs w:val="28"/>
        </w:rPr>
        <w:t xml:space="preserve">Leipziger Messe </w:t>
      </w:r>
      <w:r>
        <w:rPr>
          <w:rFonts w:cs="Arial"/>
          <w:b/>
          <w:bCs/>
          <w:sz w:val="28"/>
          <w:szCs w:val="28"/>
        </w:rPr>
        <w:t xml:space="preserve">nimmt Photovoltaik-Anlage in Betrieb </w:t>
      </w:r>
    </w:p>
    <w:p w14:paraId="1DD1C99E" w14:textId="77777777" w:rsidR="00832F96" w:rsidRPr="004430C6" w:rsidRDefault="00832F96" w:rsidP="00CC6A28">
      <w:pPr>
        <w:spacing w:line="24" w:lineRule="atLeast"/>
        <w:rPr>
          <w:rFonts w:cs="Arial"/>
          <w:b/>
          <w:bCs/>
        </w:rPr>
      </w:pPr>
    </w:p>
    <w:p w14:paraId="143075D6" w14:textId="77777777" w:rsidR="00D3350A" w:rsidRPr="004430C6" w:rsidRDefault="00832F96" w:rsidP="00C83F90">
      <w:pPr>
        <w:spacing w:line="24" w:lineRule="atLeast"/>
        <w:jc w:val="both"/>
        <w:rPr>
          <w:rFonts w:cs="Arial"/>
          <w:b/>
          <w:bCs/>
        </w:rPr>
      </w:pPr>
      <w:r>
        <w:rPr>
          <w:rFonts w:cs="Arial"/>
          <w:b/>
          <w:bCs/>
        </w:rPr>
        <w:t xml:space="preserve">Weiterer Baustein für nachhaltiges Engagement </w:t>
      </w:r>
      <w:r w:rsidR="00BB21E6">
        <w:rPr>
          <w:rFonts w:cs="Arial"/>
          <w:b/>
          <w:bCs/>
        </w:rPr>
        <w:t xml:space="preserve">/ Sukzessiver Umstieg auf erneuerbare Energien </w:t>
      </w:r>
    </w:p>
    <w:p w14:paraId="22255881" w14:textId="77777777" w:rsidR="00D3350A" w:rsidRPr="006B1916" w:rsidRDefault="00D3350A" w:rsidP="00CC6A28">
      <w:pPr>
        <w:pStyle w:val="WW-VorformatierterText11"/>
        <w:widowControl/>
        <w:suppressAutoHyphens w:val="0"/>
        <w:spacing w:line="24" w:lineRule="atLeast"/>
        <w:rPr>
          <w:rFonts w:eastAsia="Times New Roman" w:cs="Arial"/>
          <w:bCs w:val="0"/>
        </w:rPr>
      </w:pPr>
    </w:p>
    <w:p w14:paraId="0DC10477" w14:textId="1953C289" w:rsidR="00BB21E6" w:rsidRDefault="007402F7" w:rsidP="00CC6A28">
      <w:pPr>
        <w:pStyle w:val="WW-VorformatierterText11"/>
        <w:widowControl/>
        <w:suppressAutoHyphens w:val="0"/>
        <w:spacing w:line="24" w:lineRule="atLeast"/>
        <w:jc w:val="both"/>
        <w:rPr>
          <w:rFonts w:eastAsia="Times New Roman" w:cs="Arial"/>
          <w:b/>
          <w:bCs w:val="0"/>
        </w:rPr>
      </w:pPr>
      <w:bookmarkStart w:id="1" w:name="_Hlk129787377"/>
      <w:r>
        <w:rPr>
          <w:rFonts w:eastAsia="Times New Roman" w:cs="Arial"/>
          <w:b/>
          <w:bCs w:val="0"/>
        </w:rPr>
        <w:t xml:space="preserve">Die Leipziger Messe </w:t>
      </w:r>
      <w:r w:rsidR="00B50101">
        <w:rPr>
          <w:rFonts w:eastAsia="Times New Roman" w:cs="Arial"/>
          <w:b/>
          <w:bCs w:val="0"/>
        </w:rPr>
        <w:t xml:space="preserve">hat </w:t>
      </w:r>
      <w:r w:rsidR="005B01EF">
        <w:rPr>
          <w:rFonts w:eastAsia="Times New Roman" w:cs="Arial"/>
          <w:b/>
          <w:bCs w:val="0"/>
        </w:rPr>
        <w:t xml:space="preserve">Ende Mai </w:t>
      </w:r>
      <w:r>
        <w:rPr>
          <w:rFonts w:eastAsia="Times New Roman" w:cs="Arial"/>
          <w:b/>
          <w:bCs w:val="0"/>
        </w:rPr>
        <w:t xml:space="preserve">2024 die hauseigene </w:t>
      </w:r>
      <w:r w:rsidR="00BB21E6">
        <w:rPr>
          <w:rFonts w:eastAsia="Times New Roman" w:cs="Arial"/>
          <w:b/>
          <w:bCs w:val="0"/>
        </w:rPr>
        <w:t>Photovoltaik-</w:t>
      </w:r>
      <w:proofErr w:type="spellStart"/>
      <w:r w:rsidR="00BB21E6">
        <w:rPr>
          <w:rFonts w:eastAsia="Times New Roman" w:cs="Arial"/>
          <w:b/>
          <w:bCs w:val="0"/>
        </w:rPr>
        <w:t>Aufdachanlage</w:t>
      </w:r>
      <w:proofErr w:type="spellEnd"/>
      <w:r w:rsidR="00BB21E6">
        <w:rPr>
          <w:rFonts w:eastAsia="Times New Roman" w:cs="Arial"/>
          <w:b/>
          <w:bCs w:val="0"/>
        </w:rPr>
        <w:t xml:space="preserve"> in Betrieb genommen. Damit </w:t>
      </w:r>
      <w:r w:rsidR="00104326">
        <w:rPr>
          <w:rFonts w:eastAsia="Times New Roman" w:cs="Arial"/>
          <w:b/>
          <w:bCs w:val="0"/>
        </w:rPr>
        <w:t>wird</w:t>
      </w:r>
      <w:r w:rsidR="00BB21E6">
        <w:rPr>
          <w:rFonts w:eastAsia="Times New Roman" w:cs="Arial"/>
          <w:b/>
          <w:bCs w:val="0"/>
        </w:rPr>
        <w:t xml:space="preserve"> die Energieversorgung </w:t>
      </w:r>
      <w:r w:rsidR="008A4E08">
        <w:rPr>
          <w:rFonts w:eastAsia="Times New Roman" w:cs="Arial"/>
          <w:b/>
          <w:bCs w:val="0"/>
        </w:rPr>
        <w:t xml:space="preserve">des </w:t>
      </w:r>
      <w:r w:rsidR="00BB21E6">
        <w:rPr>
          <w:rFonts w:eastAsia="Times New Roman" w:cs="Arial"/>
          <w:b/>
          <w:bCs w:val="0"/>
        </w:rPr>
        <w:t>Messegelände</w:t>
      </w:r>
      <w:r w:rsidR="008A4E08">
        <w:rPr>
          <w:rFonts w:eastAsia="Times New Roman" w:cs="Arial"/>
          <w:b/>
          <w:bCs w:val="0"/>
        </w:rPr>
        <w:t>s</w:t>
      </w:r>
      <w:r w:rsidR="00BB21E6">
        <w:rPr>
          <w:rFonts w:eastAsia="Times New Roman" w:cs="Arial"/>
          <w:b/>
          <w:bCs w:val="0"/>
        </w:rPr>
        <w:t xml:space="preserve"> künftig noch nachhaltiger gestaltet.</w:t>
      </w:r>
    </w:p>
    <w:p w14:paraId="40D4F42A" w14:textId="77777777" w:rsidR="00BB21E6" w:rsidRDefault="00BB21E6" w:rsidP="00CC6A28">
      <w:pPr>
        <w:pStyle w:val="WW-VorformatierterText11"/>
        <w:widowControl/>
        <w:suppressAutoHyphens w:val="0"/>
        <w:spacing w:line="24" w:lineRule="atLeast"/>
        <w:jc w:val="both"/>
        <w:rPr>
          <w:rFonts w:eastAsia="Times New Roman" w:cs="Arial"/>
          <w:b/>
          <w:bCs w:val="0"/>
        </w:rPr>
      </w:pPr>
    </w:p>
    <w:p w14:paraId="1CC4FACD" w14:textId="0BF4C28B" w:rsidR="00804038" w:rsidRPr="009B652E" w:rsidRDefault="00BF49FE" w:rsidP="00CC6A28">
      <w:pPr>
        <w:pStyle w:val="WW-VorformatierterText11"/>
        <w:widowControl/>
        <w:suppressAutoHyphens w:val="0"/>
        <w:spacing w:line="24" w:lineRule="atLeast"/>
        <w:jc w:val="both"/>
        <w:rPr>
          <w:rFonts w:eastAsia="Times New Roman" w:cs="Arial"/>
          <w:bCs w:val="0"/>
          <w:szCs w:val="22"/>
        </w:rPr>
      </w:pPr>
      <w:r>
        <w:rPr>
          <w:rFonts w:eastAsia="Times New Roman" w:cs="Arial"/>
          <w:bCs w:val="0"/>
          <w:szCs w:val="22"/>
        </w:rPr>
        <w:t>„</w:t>
      </w:r>
      <w:r w:rsidR="009B652E">
        <w:rPr>
          <w:rFonts w:eastAsia="Times New Roman" w:cs="Arial"/>
          <w:bCs w:val="0"/>
          <w:szCs w:val="22"/>
        </w:rPr>
        <w:t xml:space="preserve">Die </w:t>
      </w:r>
      <w:r w:rsidRPr="00BF49FE">
        <w:rPr>
          <w:rFonts w:eastAsia="Times New Roman" w:cs="Arial"/>
          <w:bCs w:val="0"/>
          <w:szCs w:val="22"/>
        </w:rPr>
        <w:t>Inbetriebnahme</w:t>
      </w:r>
      <w:r w:rsidR="00920867">
        <w:rPr>
          <w:rFonts w:eastAsia="Times New Roman" w:cs="Arial"/>
          <w:bCs w:val="0"/>
          <w:szCs w:val="22"/>
        </w:rPr>
        <w:t xml:space="preserve"> der P</w:t>
      </w:r>
      <w:r w:rsidR="009B652E">
        <w:rPr>
          <w:rFonts w:eastAsia="Times New Roman" w:cs="Arial"/>
          <w:bCs w:val="0"/>
          <w:szCs w:val="22"/>
        </w:rPr>
        <w:t>hotovoltaik-Anlage ist ein weiterer konsequenter Schritt auf dem Weg zu unserem langfristigen Ziel, die Geschäftstät</w:t>
      </w:r>
      <w:r w:rsidR="008D43D4">
        <w:rPr>
          <w:rFonts w:eastAsia="Times New Roman" w:cs="Arial"/>
          <w:bCs w:val="0"/>
          <w:szCs w:val="22"/>
        </w:rPr>
        <w:t>i</w:t>
      </w:r>
      <w:r w:rsidR="009B652E">
        <w:rPr>
          <w:rFonts w:eastAsia="Times New Roman" w:cs="Arial"/>
          <w:bCs w:val="0"/>
          <w:szCs w:val="22"/>
        </w:rPr>
        <w:t xml:space="preserve">gkeit der Leipziger Messe </w:t>
      </w:r>
      <w:r w:rsidR="002C5276" w:rsidRPr="007402F7">
        <w:t>CO</w:t>
      </w:r>
      <w:r w:rsidR="002C5276" w:rsidRPr="007402F7">
        <w:rPr>
          <w:vertAlign w:val="subscript"/>
        </w:rPr>
        <w:t>2</w:t>
      </w:r>
      <w:r w:rsidR="009B652E">
        <w:rPr>
          <w:rFonts w:eastAsia="Times New Roman" w:cs="Arial"/>
          <w:bCs w:val="0"/>
          <w:szCs w:val="22"/>
        </w:rPr>
        <w:t xml:space="preserve">-neutral zu gestalten“, sagt Markus Geisenberger, Geschäftsführer der Leipziger Messe. „Damit geht nach 18 Monaten ein komplexes technisches Projekt erfolgreich an den Start. </w:t>
      </w:r>
      <w:r w:rsidR="00804038" w:rsidRPr="002C3B95">
        <w:rPr>
          <w:rFonts w:eastAsia="Times New Roman" w:cs="Arial"/>
          <w:bCs w:val="0"/>
        </w:rPr>
        <w:t xml:space="preserve">Mein Dank gilt den Kolleginnen und Kollegen der Leipziger Messe wie auch der </w:t>
      </w:r>
      <w:proofErr w:type="spellStart"/>
      <w:r w:rsidR="00804038" w:rsidRPr="002C3B95">
        <w:rPr>
          <w:rFonts w:eastAsia="Times New Roman" w:cs="Arial"/>
          <w:bCs w:val="0"/>
        </w:rPr>
        <w:t>SunStrom</w:t>
      </w:r>
      <w:proofErr w:type="spellEnd"/>
      <w:r w:rsidR="00804038" w:rsidRPr="002C3B95">
        <w:rPr>
          <w:rFonts w:eastAsia="Times New Roman" w:cs="Arial"/>
          <w:bCs w:val="0"/>
        </w:rPr>
        <w:t xml:space="preserve"> GmbH </w:t>
      </w:r>
      <w:r w:rsidR="009B652E">
        <w:rPr>
          <w:rFonts w:eastAsia="Times New Roman" w:cs="Arial"/>
          <w:bCs w:val="0"/>
        </w:rPr>
        <w:t xml:space="preserve">und der Netz Leipzig GmbH </w:t>
      </w:r>
      <w:r w:rsidR="00804038" w:rsidRPr="002C3B95">
        <w:rPr>
          <w:rFonts w:eastAsia="Times New Roman" w:cs="Arial"/>
          <w:bCs w:val="0"/>
        </w:rPr>
        <w:t xml:space="preserve">für die tatkräftige Unterstützung. Dass wir jetzt am Netz sind, ist </w:t>
      </w:r>
      <w:r w:rsidR="009B652E">
        <w:rPr>
          <w:rFonts w:eastAsia="Times New Roman" w:cs="Arial"/>
          <w:bCs w:val="0"/>
        </w:rPr>
        <w:t>unser</w:t>
      </w:r>
      <w:r w:rsidR="00804038" w:rsidRPr="002C3B95">
        <w:rPr>
          <w:rFonts w:eastAsia="Times New Roman" w:cs="Arial"/>
          <w:bCs w:val="0"/>
        </w:rPr>
        <w:t xml:space="preserve"> gemeins</w:t>
      </w:r>
      <w:r w:rsidR="00804038">
        <w:rPr>
          <w:rFonts w:eastAsia="Times New Roman" w:cs="Arial"/>
          <w:bCs w:val="0"/>
        </w:rPr>
        <w:t xml:space="preserve">amer </w:t>
      </w:r>
      <w:r w:rsidR="00804038" w:rsidRPr="002C3B95">
        <w:rPr>
          <w:rFonts w:eastAsia="Times New Roman" w:cs="Arial"/>
          <w:bCs w:val="0"/>
        </w:rPr>
        <w:t>Erfolg.“</w:t>
      </w:r>
    </w:p>
    <w:p w14:paraId="761BD90C" w14:textId="77777777" w:rsidR="00804038" w:rsidRDefault="00804038" w:rsidP="00CC6A28">
      <w:pPr>
        <w:pStyle w:val="WW-VorformatierterText11"/>
        <w:widowControl/>
        <w:suppressAutoHyphens w:val="0"/>
        <w:spacing w:line="24" w:lineRule="atLeast"/>
        <w:jc w:val="both"/>
        <w:rPr>
          <w:rFonts w:eastAsia="Times New Roman" w:cs="Arial"/>
          <w:bCs w:val="0"/>
          <w:szCs w:val="22"/>
        </w:rPr>
      </w:pPr>
    </w:p>
    <w:p w14:paraId="142F4EC1" w14:textId="446C35F6" w:rsidR="00E01D07" w:rsidRPr="00E01D07" w:rsidRDefault="00BB21E6" w:rsidP="00CC6A28">
      <w:pPr>
        <w:pStyle w:val="WW-VorformatierterText11"/>
        <w:widowControl/>
        <w:suppressAutoHyphens w:val="0"/>
        <w:spacing w:line="24" w:lineRule="atLeast"/>
        <w:jc w:val="both"/>
        <w:rPr>
          <w:rFonts w:eastAsia="Times New Roman" w:cs="Arial"/>
          <w:bCs w:val="0"/>
          <w:szCs w:val="22"/>
        </w:rPr>
      </w:pPr>
      <w:r w:rsidRPr="00E01D07">
        <w:rPr>
          <w:rFonts w:eastAsia="Times New Roman" w:cs="Arial"/>
          <w:bCs w:val="0"/>
          <w:szCs w:val="22"/>
        </w:rPr>
        <w:t>Die PV-Anlage wurde auf den Dächern von Handwerkerzentrum, Westflügel und Messehaus installiert</w:t>
      </w:r>
      <w:r w:rsidR="007402F7" w:rsidRPr="00E01D07">
        <w:rPr>
          <w:rFonts w:eastAsia="Times New Roman" w:cs="Arial"/>
          <w:bCs w:val="0"/>
          <w:szCs w:val="22"/>
        </w:rPr>
        <w:t xml:space="preserve"> </w:t>
      </w:r>
      <w:r w:rsidRPr="00E01D07">
        <w:rPr>
          <w:rFonts w:eastAsia="Times New Roman" w:cs="Arial"/>
          <w:bCs w:val="0"/>
          <w:szCs w:val="22"/>
        </w:rPr>
        <w:t>–</w:t>
      </w:r>
      <w:r w:rsidR="00286903" w:rsidRPr="00E01D07">
        <w:rPr>
          <w:rFonts w:eastAsia="Times New Roman" w:cs="Arial"/>
          <w:bCs w:val="0"/>
          <w:szCs w:val="22"/>
        </w:rPr>
        <w:t xml:space="preserve"> </w:t>
      </w:r>
      <w:r w:rsidR="007402F7" w:rsidRPr="00E01D07">
        <w:rPr>
          <w:rFonts w:eastAsia="Times New Roman" w:cs="Arial"/>
          <w:bCs w:val="0"/>
          <w:szCs w:val="22"/>
        </w:rPr>
        <w:t>Standorte, d</w:t>
      </w:r>
      <w:r w:rsidR="0056459E" w:rsidRPr="00E01D07">
        <w:rPr>
          <w:rFonts w:eastAsia="Times New Roman" w:cs="Arial"/>
          <w:bCs w:val="0"/>
          <w:szCs w:val="22"/>
        </w:rPr>
        <w:t xml:space="preserve">eren bauliche Grundlage bestens für die Installation der Module geeignet </w:t>
      </w:r>
      <w:r w:rsidR="00DD036C" w:rsidRPr="00E01D07">
        <w:rPr>
          <w:rFonts w:eastAsia="Times New Roman" w:cs="Arial"/>
          <w:bCs w:val="0"/>
          <w:szCs w:val="22"/>
        </w:rPr>
        <w:t>ist</w:t>
      </w:r>
      <w:r w:rsidR="0056459E" w:rsidRPr="00E01D07">
        <w:rPr>
          <w:rFonts w:eastAsia="Times New Roman" w:cs="Arial"/>
          <w:bCs w:val="0"/>
          <w:szCs w:val="22"/>
        </w:rPr>
        <w:t xml:space="preserve">. </w:t>
      </w:r>
      <w:r w:rsidRPr="00E01D07">
        <w:rPr>
          <w:rFonts w:eastAsia="Times New Roman" w:cs="Arial"/>
          <w:bCs w:val="0"/>
          <w:szCs w:val="22"/>
        </w:rPr>
        <w:t xml:space="preserve">Die bereits vorhandene </w:t>
      </w:r>
      <w:r w:rsidR="007402F7" w:rsidRPr="00E01D07">
        <w:rPr>
          <w:rFonts w:eastAsia="Times New Roman" w:cs="Arial"/>
          <w:bCs w:val="0"/>
          <w:szCs w:val="22"/>
        </w:rPr>
        <w:t xml:space="preserve">Begrünung der Dächer </w:t>
      </w:r>
      <w:r w:rsidR="008A4E08" w:rsidRPr="00E01D07">
        <w:rPr>
          <w:rFonts w:eastAsia="Times New Roman" w:cs="Arial"/>
          <w:bCs w:val="0"/>
          <w:szCs w:val="22"/>
        </w:rPr>
        <w:t>ist</w:t>
      </w:r>
      <w:r w:rsidRPr="00E01D07">
        <w:rPr>
          <w:rFonts w:eastAsia="Times New Roman" w:cs="Arial"/>
          <w:bCs w:val="0"/>
          <w:szCs w:val="22"/>
        </w:rPr>
        <w:t xml:space="preserve"> dabei weitestgehend erhalten</w:t>
      </w:r>
      <w:r w:rsidR="008A4E08" w:rsidRPr="00E01D07">
        <w:rPr>
          <w:rFonts w:eastAsia="Times New Roman" w:cs="Arial"/>
          <w:bCs w:val="0"/>
          <w:szCs w:val="22"/>
        </w:rPr>
        <w:t xml:space="preserve"> geblieben</w:t>
      </w:r>
      <w:r w:rsidRPr="00E01D07">
        <w:rPr>
          <w:rFonts w:eastAsia="Times New Roman" w:cs="Arial"/>
          <w:bCs w:val="0"/>
          <w:szCs w:val="22"/>
        </w:rPr>
        <w:t xml:space="preserve">. Lediglich direkt unter den PV-Modulen wurde der Pflanzenwuchs durch den Einsatz spezieller Polyestervliese minimiert. Insgesamt wurden 2.646 Module </w:t>
      </w:r>
      <w:r w:rsidR="007402F7" w:rsidRPr="00E01D07">
        <w:rPr>
          <w:rFonts w:eastAsia="Times New Roman" w:cs="Arial"/>
          <w:bCs w:val="0"/>
          <w:szCs w:val="22"/>
        </w:rPr>
        <w:t xml:space="preserve">aufgebracht. Deren </w:t>
      </w:r>
      <w:r w:rsidRPr="00E01D07">
        <w:rPr>
          <w:rFonts w:eastAsia="Times New Roman" w:cs="Arial"/>
          <w:bCs w:val="0"/>
          <w:szCs w:val="22"/>
        </w:rPr>
        <w:t xml:space="preserve">Leistung </w:t>
      </w:r>
      <w:r w:rsidR="007402F7" w:rsidRPr="00E01D07">
        <w:rPr>
          <w:rFonts w:eastAsia="Times New Roman" w:cs="Arial"/>
          <w:bCs w:val="0"/>
          <w:szCs w:val="22"/>
        </w:rPr>
        <w:t xml:space="preserve">wird den </w:t>
      </w:r>
      <w:r w:rsidRPr="00E01D07">
        <w:rPr>
          <w:rFonts w:eastAsia="Times New Roman" w:cs="Arial"/>
          <w:bCs w:val="0"/>
          <w:szCs w:val="22"/>
        </w:rPr>
        <w:t>externe</w:t>
      </w:r>
      <w:r w:rsidR="007402F7" w:rsidRPr="00E01D07">
        <w:rPr>
          <w:rFonts w:eastAsia="Times New Roman" w:cs="Arial"/>
          <w:bCs w:val="0"/>
          <w:szCs w:val="22"/>
        </w:rPr>
        <w:t>n</w:t>
      </w:r>
      <w:r w:rsidRPr="00E01D07">
        <w:rPr>
          <w:rFonts w:eastAsia="Times New Roman" w:cs="Arial"/>
          <w:bCs w:val="0"/>
          <w:szCs w:val="22"/>
        </w:rPr>
        <w:t xml:space="preserve"> Strombezug </w:t>
      </w:r>
      <w:r w:rsidR="00E01D07">
        <w:rPr>
          <w:rFonts w:eastAsia="Times New Roman" w:cs="Arial"/>
          <w:bCs w:val="0"/>
          <w:szCs w:val="22"/>
        </w:rPr>
        <w:t xml:space="preserve">des Messegeländes </w:t>
      </w:r>
      <w:r w:rsidRPr="00E01D07">
        <w:rPr>
          <w:rFonts w:eastAsia="Times New Roman" w:cs="Arial"/>
          <w:bCs w:val="0"/>
          <w:szCs w:val="22"/>
        </w:rPr>
        <w:t>um rund 15 Prozent reduzier</w:t>
      </w:r>
      <w:r w:rsidR="007402F7" w:rsidRPr="00E01D07">
        <w:rPr>
          <w:rFonts w:eastAsia="Times New Roman" w:cs="Arial"/>
          <w:bCs w:val="0"/>
          <w:szCs w:val="22"/>
        </w:rPr>
        <w:t>en</w:t>
      </w:r>
      <w:r w:rsidRPr="00E01D07">
        <w:rPr>
          <w:rFonts w:eastAsia="Times New Roman" w:cs="Arial"/>
          <w:bCs w:val="0"/>
          <w:szCs w:val="22"/>
        </w:rPr>
        <w:t xml:space="preserve">. </w:t>
      </w:r>
      <w:r w:rsidR="00E01D07" w:rsidRPr="00E01D07">
        <w:rPr>
          <w:rFonts w:eastAsia="Times New Roman" w:cs="Arial"/>
          <w:bCs w:val="0"/>
          <w:szCs w:val="22"/>
        </w:rPr>
        <w:t xml:space="preserve">Zum Vergleich: Mit der Leistung der neuen </w:t>
      </w:r>
      <w:r w:rsidR="00E01D07" w:rsidRPr="00E01D07">
        <w:rPr>
          <w:rFonts w:cs="Arial"/>
          <w:color w:val="000000"/>
          <w:szCs w:val="22"/>
          <w:lang w:eastAsia="zh-CN"/>
        </w:rPr>
        <w:t xml:space="preserve">PV-Anlage könnten </w:t>
      </w:r>
      <w:r w:rsidR="002C5276">
        <w:rPr>
          <w:rFonts w:cs="Arial"/>
          <w:color w:val="000000"/>
          <w:szCs w:val="22"/>
          <w:lang w:eastAsia="zh-CN"/>
        </w:rPr>
        <w:t>rund</w:t>
      </w:r>
      <w:r w:rsidR="009B652E">
        <w:rPr>
          <w:rFonts w:cs="Arial"/>
          <w:color w:val="000000"/>
          <w:szCs w:val="22"/>
          <w:lang w:eastAsia="zh-CN"/>
        </w:rPr>
        <w:t xml:space="preserve"> 200 </w:t>
      </w:r>
      <w:r w:rsidR="00E01D07" w:rsidRPr="00E01D07">
        <w:rPr>
          <w:rFonts w:cs="Arial"/>
          <w:color w:val="000000"/>
          <w:szCs w:val="22"/>
          <w:lang w:eastAsia="zh-CN"/>
        </w:rPr>
        <w:t>Einfamilienhäuser mit vier Personen</w:t>
      </w:r>
      <w:r w:rsidR="009B652E">
        <w:rPr>
          <w:rFonts w:cs="Arial"/>
          <w:color w:val="000000"/>
          <w:szCs w:val="22"/>
          <w:lang w:eastAsia="zh-CN"/>
        </w:rPr>
        <w:t xml:space="preserve"> </w:t>
      </w:r>
      <w:r w:rsidR="00E01D07" w:rsidRPr="00E01D07">
        <w:rPr>
          <w:rFonts w:cs="Arial"/>
          <w:color w:val="000000"/>
          <w:szCs w:val="22"/>
          <w:lang w:eastAsia="zh-CN"/>
        </w:rPr>
        <w:t>versorgt werden.</w:t>
      </w:r>
    </w:p>
    <w:p w14:paraId="46A0C8FA" w14:textId="77777777" w:rsidR="00BB21E6" w:rsidRDefault="00BB21E6" w:rsidP="00CC6A28">
      <w:pPr>
        <w:pStyle w:val="WW-VorformatierterText11"/>
        <w:widowControl/>
        <w:suppressAutoHyphens w:val="0"/>
        <w:spacing w:line="24" w:lineRule="atLeast"/>
        <w:jc w:val="both"/>
        <w:rPr>
          <w:rFonts w:eastAsia="Times New Roman" w:cs="Arial"/>
          <w:bCs w:val="0"/>
        </w:rPr>
      </w:pPr>
    </w:p>
    <w:p w14:paraId="214B0819" w14:textId="77777777" w:rsidR="007961D7" w:rsidRPr="002B3547" w:rsidRDefault="002B3547" w:rsidP="00CC6A28">
      <w:pPr>
        <w:pStyle w:val="WW-VorformatierterText11"/>
        <w:widowControl/>
        <w:suppressAutoHyphens w:val="0"/>
        <w:spacing w:line="24" w:lineRule="atLeast"/>
        <w:jc w:val="both"/>
        <w:rPr>
          <w:rFonts w:eastAsia="Times New Roman" w:cs="Arial"/>
          <w:b/>
          <w:bCs w:val="0"/>
        </w:rPr>
      </w:pPr>
      <w:r>
        <w:rPr>
          <w:rFonts w:eastAsia="Times New Roman" w:cs="Arial"/>
          <w:b/>
          <w:bCs w:val="0"/>
        </w:rPr>
        <w:t xml:space="preserve">Auf dem Weg </w:t>
      </w:r>
      <w:r w:rsidRPr="002B3547">
        <w:rPr>
          <w:rFonts w:eastAsia="Times New Roman" w:cs="Arial"/>
          <w:b/>
          <w:bCs w:val="0"/>
        </w:rPr>
        <w:t xml:space="preserve">zu CO2-Neutralität </w:t>
      </w:r>
    </w:p>
    <w:bookmarkEnd w:id="1"/>
    <w:p w14:paraId="6306C40A" w14:textId="47D8026C" w:rsidR="00286903" w:rsidRDefault="00792A82" w:rsidP="00792A82">
      <w:pPr>
        <w:pStyle w:val="WW-VorformatierterText11"/>
        <w:widowControl/>
        <w:suppressAutoHyphens w:val="0"/>
        <w:spacing w:line="24" w:lineRule="atLeast"/>
        <w:jc w:val="both"/>
      </w:pPr>
      <w:r w:rsidRPr="007402F7">
        <w:rPr>
          <w:rFonts w:eastAsia="Times New Roman" w:cs="Arial"/>
        </w:rPr>
        <w:t xml:space="preserve">Die PV-Anlage </w:t>
      </w:r>
      <w:r w:rsidR="002C5276">
        <w:rPr>
          <w:rFonts w:eastAsia="Times New Roman" w:cs="Arial"/>
        </w:rPr>
        <w:t>ist eine</w:t>
      </w:r>
      <w:r w:rsidR="00286903">
        <w:rPr>
          <w:rFonts w:eastAsia="Times New Roman" w:cs="Arial"/>
        </w:rPr>
        <w:t xml:space="preserve"> </w:t>
      </w:r>
      <w:r w:rsidR="007961D7">
        <w:rPr>
          <w:rFonts w:eastAsia="Times New Roman" w:cs="Arial"/>
        </w:rPr>
        <w:t>weitere</w:t>
      </w:r>
      <w:r w:rsidRPr="007402F7">
        <w:rPr>
          <w:rFonts w:eastAsia="Times New Roman" w:cs="Arial"/>
        </w:rPr>
        <w:t xml:space="preserve"> nachhaltige Maßnahme der Leipziger Messe im Energiebereich. </w:t>
      </w:r>
      <w:r w:rsidR="00961077" w:rsidRPr="007402F7">
        <w:rPr>
          <w:rFonts w:eastAsia="Times New Roman" w:cs="Arial"/>
          <w:bCs w:val="0"/>
        </w:rPr>
        <w:t xml:space="preserve">2021 </w:t>
      </w:r>
      <w:r w:rsidRPr="007402F7">
        <w:rPr>
          <w:rFonts w:eastAsia="Times New Roman" w:cs="Arial"/>
          <w:bCs w:val="0"/>
        </w:rPr>
        <w:t xml:space="preserve">wurde der </w:t>
      </w:r>
      <w:r w:rsidR="00961077" w:rsidRPr="007402F7">
        <w:rPr>
          <w:rFonts w:cs="Arial"/>
        </w:rPr>
        <w:t xml:space="preserve">„Net Zero Carbon Events </w:t>
      </w:r>
      <w:proofErr w:type="spellStart"/>
      <w:r w:rsidR="00961077" w:rsidRPr="007402F7">
        <w:rPr>
          <w:rFonts w:cs="Arial"/>
        </w:rPr>
        <w:t>Pledge</w:t>
      </w:r>
      <w:proofErr w:type="spellEnd"/>
      <w:r w:rsidR="00961077" w:rsidRPr="007402F7">
        <w:rPr>
          <w:rFonts w:cs="Arial"/>
        </w:rPr>
        <w:t xml:space="preserve">“ unterzeichnet, mit dem sich </w:t>
      </w:r>
      <w:r w:rsidR="00961077" w:rsidRPr="007402F7">
        <w:t>Unternehmen und Organisationen dazu verpflichten, konkrete Schritte zur Reduzierung ihrer CO</w:t>
      </w:r>
      <w:r w:rsidR="00961077" w:rsidRPr="007402F7">
        <w:rPr>
          <w:vertAlign w:val="subscript"/>
        </w:rPr>
        <w:t>2</w:t>
      </w:r>
      <w:r w:rsidR="00961077" w:rsidRPr="007402F7">
        <w:t>-Emissionen zu unternehmen</w:t>
      </w:r>
      <w:r w:rsidR="00961077" w:rsidRPr="007402F7">
        <w:rPr>
          <w:rFonts w:cs="Arial"/>
        </w:rPr>
        <w:t>.</w:t>
      </w:r>
      <w:r w:rsidR="00961077" w:rsidRPr="007402F7">
        <w:rPr>
          <w:rFonts w:eastAsia="Times New Roman" w:cs="Arial"/>
          <w:bCs w:val="0"/>
        </w:rPr>
        <w:t xml:space="preserve"> </w:t>
      </w:r>
      <w:r w:rsidR="00961077" w:rsidRPr="007402F7">
        <w:t>Im Einklang mit den Zielsetzungen der Stadt Leipzig wird die Geschäftstätigkeit der Unternehmensgruppe bis spätestens 2040 CO</w:t>
      </w:r>
      <w:r w:rsidR="00961077" w:rsidRPr="007402F7">
        <w:rPr>
          <w:vertAlign w:val="subscript"/>
        </w:rPr>
        <w:t>2</w:t>
      </w:r>
      <w:r w:rsidR="00961077" w:rsidRPr="007402F7">
        <w:t xml:space="preserve">-neutral ausgestaltet. </w:t>
      </w:r>
      <w:r w:rsidR="00CC6A28" w:rsidRPr="007402F7">
        <w:t xml:space="preserve">Seit 2023 bezieht </w:t>
      </w:r>
      <w:r w:rsidRPr="007402F7">
        <w:t>die Leipziger Messe zu</w:t>
      </w:r>
      <w:r w:rsidR="00961077" w:rsidRPr="007402F7">
        <w:t xml:space="preserve"> 100 Prozent Ökostrom</w:t>
      </w:r>
      <w:r>
        <w:t xml:space="preserve">. Die Maßnahmen orientieren </w:t>
      </w:r>
      <w:r w:rsidRPr="007402F7">
        <w:t>sich an den L</w:t>
      </w:r>
      <w:r w:rsidR="002C4D0B" w:rsidRPr="007402F7">
        <w:t>eitprinzipien der Vereinten Nationen</w:t>
      </w:r>
      <w:r w:rsidRPr="007402F7">
        <w:t xml:space="preserve">. Bezahlbare und saubere Energie ist eins der </w:t>
      </w:r>
      <w:r w:rsidR="002C4D0B" w:rsidRPr="007402F7">
        <w:t xml:space="preserve">17 </w:t>
      </w:r>
      <w:proofErr w:type="spellStart"/>
      <w:r w:rsidR="002C4D0B" w:rsidRPr="007402F7">
        <w:t>Sustainable</w:t>
      </w:r>
      <w:proofErr w:type="spellEnd"/>
      <w:r w:rsidR="002C4D0B" w:rsidRPr="007402F7">
        <w:t xml:space="preserve"> Development Goals (SDGs)</w:t>
      </w:r>
      <w:r w:rsidRPr="007402F7">
        <w:t xml:space="preserve">.  </w:t>
      </w:r>
    </w:p>
    <w:p w14:paraId="4CE45AD9" w14:textId="77777777" w:rsidR="002C5276" w:rsidRDefault="002C5276" w:rsidP="00792A82">
      <w:pPr>
        <w:pStyle w:val="WW-VorformatierterText11"/>
        <w:widowControl/>
        <w:suppressAutoHyphens w:val="0"/>
        <w:spacing w:line="24" w:lineRule="atLeast"/>
        <w:jc w:val="both"/>
      </w:pPr>
    </w:p>
    <w:p w14:paraId="0FA29DB0" w14:textId="77777777" w:rsidR="005F596C" w:rsidRPr="005F596C" w:rsidRDefault="005F596C" w:rsidP="00CC6A28">
      <w:pPr>
        <w:spacing w:line="24" w:lineRule="atLeast"/>
        <w:contextualSpacing/>
        <w:jc w:val="both"/>
        <w:rPr>
          <w:rFonts w:cs="Arial"/>
          <w:szCs w:val="22"/>
        </w:rPr>
      </w:pPr>
      <w:r w:rsidRPr="005F596C">
        <w:rPr>
          <w:rFonts w:cs="Arial"/>
          <w:b/>
          <w:szCs w:val="22"/>
        </w:rPr>
        <w:t>Über die Leipziger Messe</w:t>
      </w:r>
    </w:p>
    <w:p w14:paraId="6C881C30" w14:textId="77777777" w:rsidR="005F596C" w:rsidRPr="005F596C" w:rsidRDefault="005F596C" w:rsidP="00CC6A28">
      <w:pPr>
        <w:spacing w:line="24" w:lineRule="atLeast"/>
        <w:jc w:val="both"/>
        <w:rPr>
          <w:rFonts w:cs="Arial"/>
          <w:szCs w:val="22"/>
        </w:rPr>
      </w:pPr>
      <w:r w:rsidRPr="005F596C">
        <w:rPr>
          <w:rFonts w:cs="Arial"/>
          <w:szCs w:val="22"/>
        </w:rPr>
        <w:lastRenderedPageBreak/>
        <w:t xml:space="preserve">Die Leipziger Messe gehört zu den zehn führenden deutschen Messegesellschaften und den Top 50 weltweit. Sie führt Veranstaltungen in Leipzig und an verschiedenen Standorten im In- und Ausland durch. Mit den fünf Tochtergesellschaften und dem Congress Center Leipzig (CCL) bildet die Leipziger Messe als umfassender Dienstleister die gesamte Kette des Veranstaltungsgeschäfts ab. Dank dieses Angebots kürten Kunden und Besucher die Leipziger Messe – zum </w:t>
      </w:r>
      <w:r w:rsidR="00EA2013">
        <w:rPr>
          <w:rFonts w:cs="Arial"/>
          <w:szCs w:val="22"/>
        </w:rPr>
        <w:t>ze</w:t>
      </w:r>
      <w:r w:rsidR="00013917">
        <w:rPr>
          <w:rFonts w:cs="Arial"/>
          <w:szCs w:val="22"/>
        </w:rPr>
        <w:t>h</w:t>
      </w:r>
      <w:r w:rsidR="00EA2013">
        <w:rPr>
          <w:rFonts w:cs="Arial"/>
          <w:szCs w:val="22"/>
        </w:rPr>
        <w:t>nten</w:t>
      </w:r>
      <w:r w:rsidRPr="005F596C">
        <w:rPr>
          <w:rFonts w:cs="Arial"/>
          <w:szCs w:val="22"/>
        </w:rPr>
        <w:t xml:space="preserve"> Mal in Folge – 202</w:t>
      </w:r>
      <w:r w:rsidR="00EA2013">
        <w:rPr>
          <w:rFonts w:cs="Arial"/>
          <w:szCs w:val="22"/>
        </w:rPr>
        <w:t>3</w:t>
      </w:r>
      <w:r w:rsidRPr="005F596C">
        <w:rPr>
          <w:rFonts w:cs="Arial"/>
          <w:szCs w:val="22"/>
        </w:rPr>
        <w:t xml:space="preserve">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w:t>
      </w:r>
      <w:r w:rsidR="00E55BEB">
        <w:rPr>
          <w:rFonts w:cs="Arial"/>
          <w:szCs w:val="22"/>
        </w:rPr>
        <w:t>-</w:t>
      </w:r>
      <w:r w:rsidRPr="005F596C">
        <w:rPr>
          <w:rFonts w:cs="Arial"/>
          <w:szCs w:val="22"/>
        </w:rPr>
        <w:t>Globe</w:t>
      </w:r>
      <w:r w:rsidR="00E55BEB">
        <w:rPr>
          <w:rFonts w:cs="Arial"/>
          <w:szCs w:val="22"/>
        </w:rPr>
        <w:t>-</w:t>
      </w:r>
      <w:r w:rsidRPr="005F596C">
        <w:rPr>
          <w:rFonts w:cs="Arial"/>
          <w:szCs w:val="22"/>
        </w:rPr>
        <w:t xml:space="preserve">Standards zertifiziert. Ein Leitmotiv des unternehmerischen Handelns der Leipziger Messe ist die Nachhaltigkeit. </w:t>
      </w:r>
    </w:p>
    <w:p w14:paraId="3CAE4091" w14:textId="77777777" w:rsidR="005F596C" w:rsidRPr="005F596C" w:rsidRDefault="005F596C" w:rsidP="00CC6A28">
      <w:pPr>
        <w:spacing w:line="24" w:lineRule="atLeast"/>
        <w:rPr>
          <w:szCs w:val="22"/>
        </w:rPr>
      </w:pPr>
    </w:p>
    <w:p w14:paraId="03EFE082" w14:textId="77777777" w:rsidR="005F596C" w:rsidRPr="005F596C" w:rsidRDefault="005F596C" w:rsidP="00CC6A28">
      <w:pPr>
        <w:spacing w:line="24" w:lineRule="atLeast"/>
        <w:jc w:val="both"/>
        <w:rPr>
          <w:rFonts w:cs="Arial"/>
          <w:szCs w:val="22"/>
        </w:rPr>
      </w:pPr>
      <w:r w:rsidRPr="005F596C">
        <w:rPr>
          <w:rFonts w:cs="Arial"/>
          <w:b/>
          <w:szCs w:val="22"/>
        </w:rPr>
        <w:t>Ansprechpartner für die Presse:</w:t>
      </w:r>
    </w:p>
    <w:p w14:paraId="248488EF" w14:textId="77777777" w:rsidR="005F596C" w:rsidRPr="005F596C" w:rsidRDefault="005F596C" w:rsidP="00CC6A28">
      <w:pPr>
        <w:spacing w:line="24" w:lineRule="atLeast"/>
        <w:jc w:val="both"/>
        <w:rPr>
          <w:rFonts w:cs="Arial"/>
          <w:szCs w:val="22"/>
        </w:rPr>
      </w:pPr>
      <w:r w:rsidRPr="005F596C">
        <w:rPr>
          <w:rFonts w:cs="Arial"/>
          <w:szCs w:val="22"/>
        </w:rPr>
        <w:t xml:space="preserve">Dr. Andreas Knaut </w:t>
      </w:r>
    </w:p>
    <w:p w14:paraId="0B860B06" w14:textId="77777777" w:rsidR="005F596C" w:rsidRPr="005F596C" w:rsidRDefault="005F596C" w:rsidP="00CC6A28">
      <w:pPr>
        <w:spacing w:line="24" w:lineRule="atLeast"/>
        <w:jc w:val="both"/>
        <w:rPr>
          <w:rFonts w:cs="Arial"/>
          <w:szCs w:val="22"/>
        </w:rPr>
      </w:pPr>
      <w:r w:rsidRPr="005F596C">
        <w:rPr>
          <w:rFonts w:cs="Arial"/>
          <w:szCs w:val="22"/>
        </w:rPr>
        <w:t xml:space="preserve">Unternehmenssprecher </w:t>
      </w:r>
    </w:p>
    <w:p w14:paraId="3061A29F" w14:textId="77777777" w:rsidR="005F596C" w:rsidRPr="005F596C" w:rsidRDefault="005F596C" w:rsidP="00CC6A28">
      <w:pPr>
        <w:spacing w:line="24" w:lineRule="atLeast"/>
        <w:jc w:val="both"/>
        <w:rPr>
          <w:rFonts w:cs="Arial"/>
          <w:szCs w:val="22"/>
        </w:rPr>
      </w:pPr>
      <w:r w:rsidRPr="005F596C">
        <w:rPr>
          <w:rFonts w:cs="Arial"/>
          <w:szCs w:val="22"/>
        </w:rPr>
        <w:t>Telefon: +49 (0)</w:t>
      </w:r>
      <w:r>
        <w:rPr>
          <w:rFonts w:cs="Arial"/>
          <w:szCs w:val="22"/>
        </w:rPr>
        <w:t xml:space="preserve"> </w:t>
      </w:r>
      <w:r w:rsidRPr="005F596C">
        <w:rPr>
          <w:rFonts w:cs="Arial"/>
          <w:szCs w:val="22"/>
        </w:rPr>
        <w:t>341 / 678 65 00</w:t>
      </w:r>
    </w:p>
    <w:p w14:paraId="2CA88581" w14:textId="77777777" w:rsidR="005F596C" w:rsidRPr="005F596C" w:rsidRDefault="005F596C" w:rsidP="00CC6A28">
      <w:pPr>
        <w:spacing w:line="24" w:lineRule="atLeast"/>
        <w:jc w:val="both"/>
        <w:rPr>
          <w:rFonts w:cs="Arial"/>
          <w:szCs w:val="22"/>
          <w:lang w:val="it-IT"/>
        </w:rPr>
      </w:pPr>
      <w:r w:rsidRPr="005F596C">
        <w:rPr>
          <w:rFonts w:cs="Arial"/>
          <w:szCs w:val="22"/>
          <w:lang w:val="it-IT"/>
        </w:rPr>
        <w:t xml:space="preserve">E-Mail: </w:t>
      </w:r>
      <w:r w:rsidRPr="005F596C">
        <w:rPr>
          <w:rFonts w:cs="Arial"/>
          <w:color w:val="0000FF"/>
          <w:szCs w:val="22"/>
          <w:u w:val="single"/>
        </w:rPr>
        <w:t>a.knaut@leipziger-messe.de</w:t>
      </w:r>
    </w:p>
    <w:p w14:paraId="5816743D" w14:textId="77777777" w:rsidR="005F596C" w:rsidRPr="005F596C" w:rsidRDefault="005F596C" w:rsidP="00CC6A28">
      <w:pPr>
        <w:spacing w:line="24" w:lineRule="atLeast"/>
        <w:jc w:val="both"/>
        <w:rPr>
          <w:rFonts w:cs="Arial"/>
          <w:b/>
          <w:bCs/>
          <w:szCs w:val="22"/>
          <w:lang w:val="it-IT"/>
        </w:rPr>
      </w:pPr>
    </w:p>
    <w:p w14:paraId="707621D9" w14:textId="77777777" w:rsidR="005F596C" w:rsidRPr="005F596C" w:rsidRDefault="005F596C" w:rsidP="00CC6A28">
      <w:pPr>
        <w:spacing w:line="24" w:lineRule="atLeast"/>
        <w:rPr>
          <w:rFonts w:eastAsia="DengXian" w:cs="Arial"/>
          <w:szCs w:val="22"/>
          <w:u w:val="single"/>
        </w:rPr>
      </w:pPr>
      <w:r w:rsidRPr="005F596C">
        <w:rPr>
          <w:rFonts w:eastAsia="DengXian" w:cs="Arial"/>
          <w:b/>
          <w:szCs w:val="22"/>
        </w:rPr>
        <w:t>Die Leipziger Messe im Internet:</w:t>
      </w:r>
      <w:r w:rsidRPr="005F596C">
        <w:rPr>
          <w:rFonts w:eastAsia="DengXian" w:cs="Arial"/>
          <w:b/>
          <w:szCs w:val="22"/>
        </w:rPr>
        <w:br/>
      </w:r>
      <w:hyperlink r:id="rId8" w:history="1">
        <w:r w:rsidRPr="005F596C">
          <w:rPr>
            <w:rFonts w:eastAsia="DengXian" w:cs="Arial"/>
            <w:color w:val="0000FF"/>
            <w:szCs w:val="22"/>
            <w:u w:val="single"/>
          </w:rPr>
          <w:t>www.leipziger-messe.de</w:t>
        </w:r>
      </w:hyperlink>
    </w:p>
    <w:p w14:paraId="7EFD6BED" w14:textId="77777777" w:rsidR="005F596C" w:rsidRPr="005F596C" w:rsidRDefault="005F596C" w:rsidP="00CC6A28">
      <w:pPr>
        <w:spacing w:line="24" w:lineRule="atLeast"/>
        <w:jc w:val="both"/>
        <w:rPr>
          <w:rFonts w:eastAsia="DengXian" w:cs="Arial"/>
          <w:szCs w:val="22"/>
        </w:rPr>
      </w:pPr>
    </w:p>
    <w:p w14:paraId="5B226B17" w14:textId="77777777" w:rsidR="005F596C" w:rsidRPr="005F596C" w:rsidRDefault="005F596C" w:rsidP="00CC6A28">
      <w:pPr>
        <w:spacing w:line="24" w:lineRule="atLeast"/>
        <w:rPr>
          <w:rFonts w:cs="Arial"/>
          <w:b/>
          <w:szCs w:val="22"/>
        </w:rPr>
      </w:pPr>
      <w:r w:rsidRPr="005F596C">
        <w:rPr>
          <w:rFonts w:cs="Arial"/>
          <w:b/>
          <w:szCs w:val="22"/>
        </w:rPr>
        <w:t>Leipziger Messe im Social Web:</w:t>
      </w:r>
    </w:p>
    <w:p w14:paraId="5F5EF17A" w14:textId="66326887" w:rsidR="00A10C1D" w:rsidRPr="00A10C1D" w:rsidRDefault="00764EC3" w:rsidP="00CC6A28">
      <w:pPr>
        <w:spacing w:line="24" w:lineRule="atLeast"/>
        <w:rPr>
          <w:rFonts w:cs="Arial"/>
          <w:color w:val="0000FF"/>
          <w:szCs w:val="22"/>
          <w:u w:val="single"/>
        </w:rPr>
      </w:pPr>
      <w:hyperlink r:id="rId9" w:history="1">
        <w:r w:rsidR="005F596C" w:rsidRPr="005F596C">
          <w:rPr>
            <w:rFonts w:cs="Arial"/>
            <w:color w:val="0000FF"/>
            <w:szCs w:val="22"/>
            <w:u w:val="single"/>
          </w:rPr>
          <w:t>http://www.facebook.com/leipzigermesse</w:t>
        </w:r>
      </w:hyperlink>
    </w:p>
    <w:p w14:paraId="7D7FB0B7" w14:textId="36E0F4EF" w:rsidR="00A10C1D" w:rsidRDefault="00A10C1D" w:rsidP="00CC6A28">
      <w:pPr>
        <w:spacing w:line="24" w:lineRule="atLeast"/>
        <w:rPr>
          <w:rFonts w:cs="Arial"/>
          <w:color w:val="0000FF"/>
          <w:szCs w:val="22"/>
          <w:u w:val="single"/>
        </w:rPr>
      </w:pPr>
      <w:hyperlink r:id="rId10" w:history="1">
        <w:r w:rsidRPr="00A10C1D">
          <w:rPr>
            <w:rStyle w:val="Hyperlink"/>
            <w:rFonts w:cs="Arial"/>
            <w:szCs w:val="22"/>
          </w:rPr>
          <w:t>https://x.com/leipzigermesse</w:t>
        </w:r>
      </w:hyperlink>
    </w:p>
    <w:p w14:paraId="352B5315" w14:textId="598897E6" w:rsidR="005F596C" w:rsidRPr="005F596C" w:rsidRDefault="00A10C1D" w:rsidP="00CC6A28">
      <w:pPr>
        <w:spacing w:line="24" w:lineRule="atLeast"/>
        <w:rPr>
          <w:rFonts w:cs="Arial"/>
          <w:szCs w:val="22"/>
        </w:rPr>
      </w:pPr>
      <w:hyperlink r:id="rId11" w:history="1">
        <w:r w:rsidRPr="00A10C1D">
          <w:rPr>
            <w:rStyle w:val="Hyperlink"/>
            <w:rFonts w:cs="Arial"/>
            <w:szCs w:val="22"/>
          </w:rPr>
          <w:t>https://ww</w:t>
        </w:r>
        <w:r w:rsidRPr="00A10C1D">
          <w:rPr>
            <w:rStyle w:val="Hyperlink"/>
            <w:rFonts w:cs="Arial"/>
            <w:szCs w:val="22"/>
          </w:rPr>
          <w:t>w</w:t>
        </w:r>
        <w:r w:rsidRPr="00A10C1D">
          <w:rPr>
            <w:rStyle w:val="Hyperlink"/>
            <w:rFonts w:cs="Arial"/>
            <w:szCs w:val="22"/>
          </w:rPr>
          <w:t>.instagram.com/leipzigermesse/</w:t>
        </w:r>
      </w:hyperlink>
    </w:p>
    <w:p w14:paraId="5A1F2A23" w14:textId="77777777" w:rsidR="004E176C" w:rsidRPr="005F596C" w:rsidRDefault="004E176C" w:rsidP="00CC6A28">
      <w:pPr>
        <w:pStyle w:val="WW-VorformatierterText11"/>
        <w:widowControl/>
        <w:suppressAutoHyphens w:val="0"/>
        <w:spacing w:line="24" w:lineRule="atLeast"/>
        <w:jc w:val="both"/>
        <w:rPr>
          <w:rFonts w:eastAsia="Times New Roman" w:cs="Arial"/>
          <w:bCs w:val="0"/>
          <w:szCs w:val="22"/>
        </w:rPr>
      </w:pPr>
      <w:bookmarkStart w:id="2" w:name="_GoBack"/>
      <w:bookmarkEnd w:id="0"/>
      <w:bookmarkEnd w:id="2"/>
    </w:p>
    <w:sectPr w:rsidR="004E176C" w:rsidRPr="005F596C">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F7CD" w14:textId="77777777" w:rsidR="00764EC3" w:rsidRDefault="00764EC3">
      <w:r>
        <w:separator/>
      </w:r>
    </w:p>
  </w:endnote>
  <w:endnote w:type="continuationSeparator" w:id="0">
    <w:p w14:paraId="64CDE5ED" w14:textId="77777777" w:rsidR="00764EC3" w:rsidRDefault="0076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67AA"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4F4A829" wp14:editId="28E3EF9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B6E9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4A829"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29BB6E9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C7BB3" w14:textId="77777777" w:rsidR="00764EC3" w:rsidRDefault="00764EC3">
      <w:r>
        <w:separator/>
      </w:r>
    </w:p>
  </w:footnote>
  <w:footnote w:type="continuationSeparator" w:id="0">
    <w:p w14:paraId="68DFE627" w14:textId="77777777" w:rsidR="00764EC3" w:rsidRDefault="0076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42C9"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2322A7EC" wp14:editId="0390DF8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F3EE"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A7EC"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B6AF3EE"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1505" w14:textId="77777777" w:rsidR="008146F2" w:rsidRDefault="007C008C">
    <w:pPr>
      <w:pStyle w:val="Kopfzeile"/>
    </w:pPr>
    <w:r>
      <w:rPr>
        <w:noProof/>
      </w:rPr>
      <w:drawing>
        <wp:anchor distT="0" distB="0" distL="114300" distR="114300" simplePos="0" relativeHeight="251670528" behindDoc="1" locked="0" layoutInCell="1" allowOverlap="1" wp14:anchorId="67DB1860" wp14:editId="5B4303C6">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29C"/>
    <w:multiLevelType w:val="hybridMultilevel"/>
    <w:tmpl w:val="3014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10CB0"/>
    <w:multiLevelType w:val="hybridMultilevel"/>
    <w:tmpl w:val="9C3E6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13917"/>
    <w:rsid w:val="00022BE1"/>
    <w:rsid w:val="00064B30"/>
    <w:rsid w:val="00067647"/>
    <w:rsid w:val="00082368"/>
    <w:rsid w:val="00086764"/>
    <w:rsid w:val="000C23F6"/>
    <w:rsid w:val="000C4E76"/>
    <w:rsid w:val="000E2861"/>
    <w:rsid w:val="000E6BAC"/>
    <w:rsid w:val="000F42F8"/>
    <w:rsid w:val="00104326"/>
    <w:rsid w:val="0011586A"/>
    <w:rsid w:val="00122C25"/>
    <w:rsid w:val="00154BF9"/>
    <w:rsid w:val="00172113"/>
    <w:rsid w:val="001A36FB"/>
    <w:rsid w:val="001A7438"/>
    <w:rsid w:val="001F7164"/>
    <w:rsid w:val="00203824"/>
    <w:rsid w:val="00265267"/>
    <w:rsid w:val="00286903"/>
    <w:rsid w:val="0029315D"/>
    <w:rsid w:val="002B3547"/>
    <w:rsid w:val="002C07B7"/>
    <w:rsid w:val="002C3B95"/>
    <w:rsid w:val="002C4D0B"/>
    <w:rsid w:val="002C5276"/>
    <w:rsid w:val="00300689"/>
    <w:rsid w:val="0031775E"/>
    <w:rsid w:val="00332B28"/>
    <w:rsid w:val="0034271F"/>
    <w:rsid w:val="00391671"/>
    <w:rsid w:val="003A0C20"/>
    <w:rsid w:val="003B39AB"/>
    <w:rsid w:val="003C66CC"/>
    <w:rsid w:val="003D038D"/>
    <w:rsid w:val="003D2730"/>
    <w:rsid w:val="00407120"/>
    <w:rsid w:val="004149F3"/>
    <w:rsid w:val="004629F1"/>
    <w:rsid w:val="004733DB"/>
    <w:rsid w:val="00481220"/>
    <w:rsid w:val="004D7F44"/>
    <w:rsid w:val="004E176C"/>
    <w:rsid w:val="004F7F05"/>
    <w:rsid w:val="0056325B"/>
    <w:rsid w:val="0056459E"/>
    <w:rsid w:val="005861A2"/>
    <w:rsid w:val="0059199B"/>
    <w:rsid w:val="005A135C"/>
    <w:rsid w:val="005A5E84"/>
    <w:rsid w:val="005B01EF"/>
    <w:rsid w:val="005E51F5"/>
    <w:rsid w:val="005E7EC7"/>
    <w:rsid w:val="005F596C"/>
    <w:rsid w:val="006217DF"/>
    <w:rsid w:val="006723D3"/>
    <w:rsid w:val="006904A3"/>
    <w:rsid w:val="006A0EDC"/>
    <w:rsid w:val="006B1916"/>
    <w:rsid w:val="006C3538"/>
    <w:rsid w:val="006C4131"/>
    <w:rsid w:val="006D0892"/>
    <w:rsid w:val="00730690"/>
    <w:rsid w:val="007402F7"/>
    <w:rsid w:val="0074139E"/>
    <w:rsid w:val="00746D1A"/>
    <w:rsid w:val="00764EC3"/>
    <w:rsid w:val="00775E97"/>
    <w:rsid w:val="00792A82"/>
    <w:rsid w:val="007961D7"/>
    <w:rsid w:val="007A25CD"/>
    <w:rsid w:val="007C008C"/>
    <w:rsid w:val="007D037C"/>
    <w:rsid w:val="00804038"/>
    <w:rsid w:val="008146F2"/>
    <w:rsid w:val="00814C23"/>
    <w:rsid w:val="00832F96"/>
    <w:rsid w:val="008A4E08"/>
    <w:rsid w:val="008D43D4"/>
    <w:rsid w:val="00900CA2"/>
    <w:rsid w:val="0090186C"/>
    <w:rsid w:val="00920867"/>
    <w:rsid w:val="00931321"/>
    <w:rsid w:val="00937334"/>
    <w:rsid w:val="00954CEC"/>
    <w:rsid w:val="00957289"/>
    <w:rsid w:val="00961077"/>
    <w:rsid w:val="009B652E"/>
    <w:rsid w:val="009B6C71"/>
    <w:rsid w:val="009D3C3A"/>
    <w:rsid w:val="00A04370"/>
    <w:rsid w:val="00A10C1D"/>
    <w:rsid w:val="00A221CA"/>
    <w:rsid w:val="00A3234F"/>
    <w:rsid w:val="00A447C4"/>
    <w:rsid w:val="00AA68A8"/>
    <w:rsid w:val="00AC136D"/>
    <w:rsid w:val="00AD3456"/>
    <w:rsid w:val="00B237D5"/>
    <w:rsid w:val="00B34956"/>
    <w:rsid w:val="00B50101"/>
    <w:rsid w:val="00B73629"/>
    <w:rsid w:val="00BB21E6"/>
    <w:rsid w:val="00BB69E2"/>
    <w:rsid w:val="00BD60CE"/>
    <w:rsid w:val="00BF49FE"/>
    <w:rsid w:val="00C16A6F"/>
    <w:rsid w:val="00C21398"/>
    <w:rsid w:val="00C45A11"/>
    <w:rsid w:val="00C70C0F"/>
    <w:rsid w:val="00C83F90"/>
    <w:rsid w:val="00C94559"/>
    <w:rsid w:val="00C948CB"/>
    <w:rsid w:val="00CA4B3F"/>
    <w:rsid w:val="00CC6A28"/>
    <w:rsid w:val="00CE397C"/>
    <w:rsid w:val="00CF2F98"/>
    <w:rsid w:val="00D3350A"/>
    <w:rsid w:val="00D4563A"/>
    <w:rsid w:val="00D5347E"/>
    <w:rsid w:val="00D85606"/>
    <w:rsid w:val="00D97B12"/>
    <w:rsid w:val="00DD036C"/>
    <w:rsid w:val="00DE06BB"/>
    <w:rsid w:val="00DF1780"/>
    <w:rsid w:val="00DF5DE8"/>
    <w:rsid w:val="00E01D07"/>
    <w:rsid w:val="00E35B53"/>
    <w:rsid w:val="00E35E22"/>
    <w:rsid w:val="00E55BEB"/>
    <w:rsid w:val="00E60DC6"/>
    <w:rsid w:val="00E825C4"/>
    <w:rsid w:val="00E91774"/>
    <w:rsid w:val="00E97559"/>
    <w:rsid w:val="00EA2013"/>
    <w:rsid w:val="00EA4AD7"/>
    <w:rsid w:val="00EF340D"/>
    <w:rsid w:val="00F271E9"/>
    <w:rsid w:val="00F66FD2"/>
    <w:rsid w:val="00FB4F04"/>
    <w:rsid w:val="00FC32DF"/>
    <w:rsid w:val="00FC3647"/>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72CD0596"/>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Listenabsatz">
    <w:name w:val="List Paragraph"/>
    <w:basedOn w:val="Standard"/>
    <w:uiPriority w:val="34"/>
    <w:qFormat/>
    <w:rsid w:val="00AC136D"/>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AC13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723D3"/>
    <w:rPr>
      <w:sz w:val="16"/>
      <w:szCs w:val="16"/>
    </w:rPr>
  </w:style>
  <w:style w:type="paragraph" w:styleId="Kommentartext">
    <w:name w:val="annotation text"/>
    <w:basedOn w:val="Standard"/>
    <w:link w:val="KommentartextZchn"/>
    <w:semiHidden/>
    <w:unhideWhenUsed/>
    <w:rsid w:val="006723D3"/>
    <w:rPr>
      <w:sz w:val="20"/>
    </w:rPr>
  </w:style>
  <w:style w:type="character" w:customStyle="1" w:styleId="KommentartextZchn">
    <w:name w:val="Kommentartext Zchn"/>
    <w:basedOn w:val="Absatz-Standardschriftart"/>
    <w:link w:val="Kommentartext"/>
    <w:semiHidden/>
    <w:rsid w:val="006723D3"/>
    <w:rPr>
      <w:rFonts w:ascii="Arial" w:hAnsi="Arial"/>
      <w:lang w:eastAsia="de-DE"/>
    </w:rPr>
  </w:style>
  <w:style w:type="paragraph" w:styleId="Kommentarthema">
    <w:name w:val="annotation subject"/>
    <w:basedOn w:val="Kommentartext"/>
    <w:next w:val="Kommentartext"/>
    <w:link w:val="KommentarthemaZchn"/>
    <w:semiHidden/>
    <w:unhideWhenUsed/>
    <w:rsid w:val="006723D3"/>
    <w:rPr>
      <w:b/>
      <w:bCs/>
    </w:rPr>
  </w:style>
  <w:style w:type="character" w:customStyle="1" w:styleId="KommentarthemaZchn">
    <w:name w:val="Kommentarthema Zchn"/>
    <w:basedOn w:val="KommentartextZchn"/>
    <w:link w:val="Kommentarthema"/>
    <w:semiHidden/>
    <w:rsid w:val="006723D3"/>
    <w:rPr>
      <w:rFonts w:ascii="Arial" w:hAnsi="Arial"/>
      <w:b/>
      <w:bCs/>
      <w:lang w:eastAsia="de-DE"/>
    </w:rPr>
  </w:style>
  <w:style w:type="character" w:styleId="NichtaufgelsteErwhnung">
    <w:name w:val="Unresolved Mention"/>
    <w:basedOn w:val="Absatz-Standardschriftart"/>
    <w:uiPriority w:val="99"/>
    <w:semiHidden/>
    <w:unhideWhenUsed/>
    <w:rsid w:val="00A10C1D"/>
    <w:rPr>
      <w:color w:val="605E5C"/>
      <w:shd w:val="clear" w:color="auto" w:fill="E1DFDD"/>
    </w:rPr>
  </w:style>
  <w:style w:type="character" w:styleId="BesuchterLink">
    <w:name w:val="FollowedHyperlink"/>
    <w:basedOn w:val="Absatz-Standardschriftart"/>
    <w:semiHidden/>
    <w:unhideWhenUsed/>
    <w:rsid w:val="00A10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eipzigerm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x.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596E-C5A9-41A1-A417-AF61C46E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Britta Stock</cp:lastModifiedBy>
  <cp:revision>12</cp:revision>
  <cp:lastPrinted>2003-11-20T10:54:00Z</cp:lastPrinted>
  <dcterms:created xsi:type="dcterms:W3CDTF">2024-05-30T08:22:00Z</dcterms:created>
  <dcterms:modified xsi:type="dcterms:W3CDTF">2024-06-04T07:49:00Z</dcterms:modified>
</cp:coreProperties>
</file>